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197" w:rsidRDefault="00136197" w:rsidP="00136197">
      <w:pPr>
        <w:ind w:left="5600" w:hangingChars="1750" w:hanging="5600"/>
        <w:rPr>
          <w:rFonts w:ascii="仿宋_GB2312" w:eastAsia="仿宋_GB2312" w:hint="eastAsia"/>
          <w:sz w:val="32"/>
          <w:szCs w:val="32"/>
        </w:rPr>
      </w:pPr>
    </w:p>
    <w:p w:rsidR="00136197" w:rsidRPr="004D789B" w:rsidRDefault="00136197" w:rsidP="00136197">
      <w:pPr>
        <w:spacing w:beforeLines="50" w:before="156" w:afterLines="50" w:after="156" w:line="576" w:lineRule="exact"/>
        <w:rPr>
          <w:rFonts w:ascii="方正小标宋简体" w:eastAsia="方正小标宋简体" w:hint="eastAsia"/>
          <w:color w:val="000000"/>
          <w:spacing w:val="4"/>
          <w:sz w:val="32"/>
          <w:szCs w:val="32"/>
        </w:rPr>
      </w:pPr>
      <w:r w:rsidRPr="004D789B">
        <w:rPr>
          <w:rFonts w:ascii="方正小标宋简体" w:eastAsia="方正小标宋简体" w:hint="eastAsia"/>
          <w:color w:val="000000"/>
          <w:spacing w:val="4"/>
          <w:sz w:val="32"/>
          <w:szCs w:val="32"/>
        </w:rPr>
        <w:t>附件：1</w:t>
      </w:r>
    </w:p>
    <w:p w:rsidR="00136197" w:rsidRPr="001B062C" w:rsidRDefault="00136197" w:rsidP="00136197">
      <w:pPr>
        <w:widowControl/>
        <w:spacing w:line="360" w:lineRule="exact"/>
        <w:jc w:val="center"/>
        <w:rPr>
          <w:color w:val="000000"/>
          <w:kern w:val="0"/>
        </w:rPr>
      </w:pPr>
      <w:r w:rsidRPr="001B062C">
        <w:rPr>
          <w:rFonts w:ascii="方正小标宋简体" w:eastAsia="方正小标宋简体" w:cs="方正小标宋简体" w:hint="eastAsia"/>
          <w:color w:val="000000"/>
          <w:kern w:val="0"/>
          <w:sz w:val="36"/>
          <w:szCs w:val="36"/>
        </w:rPr>
        <w:t>河南省社会科学院</w:t>
      </w:r>
    </w:p>
    <w:p w:rsidR="00136197" w:rsidRDefault="00136197" w:rsidP="00136197">
      <w:pPr>
        <w:widowControl/>
        <w:spacing w:beforeLines="50" w:before="156" w:after="120" w:line="360" w:lineRule="exact"/>
        <w:jc w:val="center"/>
      </w:pPr>
      <w:r w:rsidRPr="001B062C">
        <w:rPr>
          <w:rFonts w:ascii="方正小标宋简体" w:eastAsia="方正小标宋简体" w:cs="方正小标宋简体"/>
          <w:color w:val="000000"/>
          <w:kern w:val="0"/>
          <w:sz w:val="36"/>
          <w:szCs w:val="36"/>
        </w:rPr>
        <w:t>201</w:t>
      </w:r>
      <w:r>
        <w:rPr>
          <w:rFonts w:ascii="方正小标宋简体" w:eastAsia="方正小标宋简体" w:cs="方正小标宋简体" w:hint="eastAsia"/>
          <w:color w:val="000000"/>
          <w:kern w:val="0"/>
          <w:sz w:val="36"/>
          <w:szCs w:val="36"/>
        </w:rPr>
        <w:t>6</w:t>
      </w:r>
      <w:r w:rsidRPr="001B062C">
        <w:rPr>
          <w:rFonts w:ascii="方正小标宋简体" w:eastAsia="方正小标宋简体" w:cs="方正小标宋简体" w:hint="eastAsia"/>
          <w:color w:val="000000"/>
          <w:kern w:val="0"/>
          <w:sz w:val="36"/>
          <w:szCs w:val="36"/>
        </w:rPr>
        <w:t>年公开招聘工作人员岗位及专业条件一览表</w:t>
      </w:r>
    </w:p>
    <w:tbl>
      <w:tblPr>
        <w:tblpPr w:vertAnchor="text" w:horzAnchor="margin" w:tblpXSpec="center" w:tblpY="1"/>
        <w:tblOverlap w:val="never"/>
        <w:tblW w:w="9476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12"/>
        <w:gridCol w:w="2692"/>
        <w:gridCol w:w="1415"/>
        <w:gridCol w:w="848"/>
        <w:gridCol w:w="1274"/>
        <w:gridCol w:w="2435"/>
      </w:tblGrid>
      <w:tr w:rsidR="00136197" w:rsidRPr="003E33D4" w:rsidTr="00F7078F">
        <w:trPr>
          <w:trHeight w:val="451"/>
        </w:trPr>
        <w:tc>
          <w:tcPr>
            <w:tcW w:w="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440" w:lineRule="atLeast"/>
              <w:jc w:val="center"/>
              <w:rPr>
                <w:kern w:val="0"/>
              </w:rPr>
            </w:pPr>
            <w:r w:rsidRPr="001B062C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岗位</w:t>
            </w:r>
          </w:p>
        </w:tc>
        <w:tc>
          <w:tcPr>
            <w:tcW w:w="2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36" w:lineRule="auto"/>
              <w:jc w:val="center"/>
              <w:rPr>
                <w:kern w:val="0"/>
              </w:rPr>
            </w:pPr>
            <w:r w:rsidRPr="001B062C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部门</w:t>
            </w:r>
          </w:p>
        </w:tc>
        <w:tc>
          <w:tcPr>
            <w:tcW w:w="1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36" w:lineRule="auto"/>
              <w:jc w:val="center"/>
              <w:rPr>
                <w:kern w:val="0"/>
              </w:rPr>
            </w:pPr>
            <w:r w:rsidRPr="001B062C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440" w:lineRule="atLeast"/>
              <w:jc w:val="center"/>
              <w:rPr>
                <w:kern w:val="0"/>
              </w:rPr>
            </w:pPr>
            <w:r w:rsidRPr="001B062C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36" w:lineRule="auto"/>
              <w:jc w:val="center"/>
              <w:rPr>
                <w:kern w:val="0"/>
              </w:rPr>
            </w:pPr>
            <w:r w:rsidRPr="001B062C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36" w:lineRule="auto"/>
              <w:jc w:val="center"/>
              <w:rPr>
                <w:kern w:val="0"/>
              </w:rPr>
            </w:pPr>
            <w:r w:rsidRPr="001B062C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其他条件</w:t>
            </w:r>
          </w:p>
        </w:tc>
      </w:tr>
      <w:tr w:rsidR="00136197" w:rsidRPr="003E33D4" w:rsidTr="00F7078F">
        <w:trPr>
          <w:trHeight w:val="416"/>
        </w:trPr>
        <w:tc>
          <w:tcPr>
            <w:tcW w:w="81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400" w:lineRule="atLeast"/>
              <w:jc w:val="center"/>
              <w:rPr>
                <w:kern w:val="0"/>
              </w:rPr>
            </w:pPr>
            <w:r w:rsidRPr="001B062C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专</w:t>
            </w:r>
            <w:proofErr w:type="gramStart"/>
            <w:r w:rsidRPr="001B062C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技岗位</w:t>
            </w:r>
            <w:proofErr w:type="gramEnd"/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经济研究所</w:t>
            </w:r>
          </w:p>
        </w:tc>
        <w:tc>
          <w:tcPr>
            <w:tcW w:w="1415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经济学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4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line="320" w:lineRule="atLeast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全日制硕士及以上</w:t>
            </w:r>
          </w:p>
        </w:tc>
        <w:tc>
          <w:tcPr>
            <w:tcW w:w="2435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440" w:lineRule="exact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/>
                <w:kern w:val="0"/>
                <w:sz w:val="28"/>
                <w:szCs w:val="28"/>
              </w:rPr>
              <w:t>1</w:t>
            </w: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、第一学历为全日制本科。</w:t>
            </w:r>
          </w:p>
          <w:p w:rsidR="00136197" w:rsidRPr="003E33D4" w:rsidRDefault="00136197" w:rsidP="00F7078F">
            <w:pPr>
              <w:widowControl/>
              <w:spacing w:line="440" w:lineRule="exact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/>
                <w:kern w:val="0"/>
                <w:sz w:val="28"/>
                <w:szCs w:val="28"/>
              </w:rPr>
              <w:t>2</w:t>
            </w: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、独立（或第一作者；或导师为第一作者，</w:t>
            </w:r>
            <w:proofErr w:type="gramStart"/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个</w:t>
            </w:r>
            <w:proofErr w:type="gramEnd"/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人为第二作者）公开发表本专业学术论文</w:t>
            </w:r>
            <w:r w:rsidRPr="003E33D4">
              <w:rPr>
                <w:rFonts w:ascii="仿宋_GB2312" w:eastAsia="仿宋_GB2312" w:cs="仿宋_GB2312"/>
                <w:kern w:val="0"/>
                <w:sz w:val="28"/>
                <w:szCs w:val="28"/>
              </w:rPr>
              <w:t>2</w:t>
            </w: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篇以上。</w:t>
            </w:r>
          </w:p>
          <w:p w:rsidR="00136197" w:rsidRPr="003E33D4" w:rsidRDefault="00136197" w:rsidP="00F7078F">
            <w:pPr>
              <w:widowControl/>
              <w:spacing w:line="440" w:lineRule="exact"/>
              <w:jc w:val="left"/>
              <w:rPr>
                <w:kern w:val="0"/>
              </w:rPr>
            </w:pPr>
            <w:r w:rsidRPr="003E33D4">
              <w:rPr>
                <w:rFonts w:ascii="仿宋_GB2312" w:eastAsia="仿宋_GB2312" w:cs="仿宋_GB2312"/>
                <w:kern w:val="0"/>
                <w:sz w:val="28"/>
                <w:szCs w:val="28"/>
              </w:rPr>
              <w:t>3</w:t>
            </w: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、硕士年龄在30周岁以下（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3E33D4">
                <w:rPr>
                  <w:rFonts w:ascii="仿宋_GB2312" w:eastAsia="仿宋_GB2312" w:cs="仿宋_GB2312" w:hint="eastAsia"/>
                  <w:kern w:val="0"/>
                  <w:sz w:val="28"/>
                  <w:szCs w:val="28"/>
                </w:rPr>
                <w:t>1986年1月1日</w:t>
              </w:r>
            </w:smartTag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以后出生）；博士年龄在35周岁以下（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1"/>
              </w:smartTagPr>
              <w:r w:rsidRPr="003E33D4">
                <w:rPr>
                  <w:rFonts w:ascii="仿宋_GB2312" w:eastAsia="仿宋_GB2312" w:cs="仿宋_GB2312" w:hint="eastAsia"/>
                  <w:kern w:val="0"/>
                  <w:sz w:val="28"/>
                  <w:szCs w:val="28"/>
                </w:rPr>
                <w:t>1981年1月1日</w:t>
              </w:r>
            </w:smartTag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以后出生）。</w:t>
            </w:r>
          </w:p>
        </w:tc>
      </w:tr>
      <w:tr w:rsidR="00136197" w:rsidRPr="003E33D4" w:rsidTr="00F7078F">
        <w:trPr>
          <w:trHeight w:val="396"/>
        </w:trPr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工业经济研究所</w:t>
            </w:r>
          </w:p>
        </w:tc>
        <w:tc>
          <w:tcPr>
            <w:tcW w:w="141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left"/>
              <w:rPr>
                <w:kern w:val="0"/>
              </w:rPr>
            </w:pPr>
          </w:p>
        </w:tc>
        <w:tc>
          <w:tcPr>
            <w:tcW w:w="848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left"/>
              <w:rPr>
                <w:kern w:val="0"/>
              </w:rPr>
            </w:pPr>
          </w:p>
        </w:tc>
        <w:tc>
          <w:tcPr>
            <w:tcW w:w="127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rPr>
          <w:trHeight w:val="528"/>
        </w:trPr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农村发展研究所</w:t>
            </w:r>
          </w:p>
        </w:tc>
        <w:tc>
          <w:tcPr>
            <w:tcW w:w="141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left"/>
              <w:rPr>
                <w:kern w:val="0"/>
              </w:rPr>
            </w:pPr>
          </w:p>
        </w:tc>
        <w:tc>
          <w:tcPr>
            <w:tcW w:w="848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left"/>
              <w:rPr>
                <w:kern w:val="0"/>
              </w:rPr>
            </w:pPr>
          </w:p>
        </w:tc>
        <w:tc>
          <w:tcPr>
            <w:tcW w:w="127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城市与环境研究所</w:t>
            </w:r>
          </w:p>
        </w:tc>
        <w:tc>
          <w:tcPr>
            <w:tcW w:w="141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left"/>
              <w:rPr>
                <w:kern w:val="0"/>
              </w:rPr>
            </w:pPr>
          </w:p>
        </w:tc>
        <w:tc>
          <w:tcPr>
            <w:tcW w:w="84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left"/>
              <w:rPr>
                <w:kern w:val="0"/>
              </w:rPr>
            </w:pPr>
          </w:p>
        </w:tc>
        <w:tc>
          <w:tcPr>
            <w:tcW w:w="127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政治与党建研究所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政治类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beforeLines="25" w:before="78" w:afterLines="25" w:after="78"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rPr>
          <w:trHeight w:val="566"/>
        </w:trPr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法学研究所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beforeLines="25" w:before="78" w:afterLines="25" w:after="78" w:line="40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法学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spacing w:beforeLines="25" w:before="78" w:afterLines="25" w:after="78" w:line="40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20" w:lineRule="atLeas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哲学与宗教研究所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60" w:lineRule="exact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马克思</w:t>
            </w:r>
          </w:p>
          <w:p w:rsidR="00136197" w:rsidRPr="003E33D4" w:rsidRDefault="00136197" w:rsidP="00F7078F">
            <w:pPr>
              <w:widowControl/>
              <w:spacing w:line="36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主义哲学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74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rPr>
          <w:trHeight w:val="659"/>
        </w:trPr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20" w:lineRule="atLeas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文学研究所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20" w:lineRule="atLeas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现代文学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spacing w:line="360" w:lineRule="exact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全日制</w:t>
            </w:r>
          </w:p>
          <w:p w:rsidR="00136197" w:rsidRPr="003E33D4" w:rsidRDefault="00136197" w:rsidP="00F7078F">
            <w:pPr>
              <w:spacing w:line="360" w:lineRule="exac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博士</w:t>
            </w: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20" w:lineRule="atLeas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spacing w:val="-24"/>
                <w:kern w:val="0"/>
                <w:sz w:val="28"/>
                <w:szCs w:val="28"/>
              </w:rPr>
              <w:t>新闻传播学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jc w:val="left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全日制硕士及以上</w:t>
            </w: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c>
          <w:tcPr>
            <w:tcW w:w="81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20" w:lineRule="atLeas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历史与考古研究所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60" w:lineRule="exact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中国近</w:t>
            </w:r>
          </w:p>
          <w:p w:rsidR="00136197" w:rsidRPr="003E33D4" w:rsidRDefault="00136197" w:rsidP="00F7078F">
            <w:pPr>
              <w:widowControl/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现代史学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7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435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rPr>
          <w:trHeight w:val="560"/>
        </w:trPr>
        <w:tc>
          <w:tcPr>
            <w:tcW w:w="81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20" w:lineRule="atLeast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《中州学刊》杂志社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60" w:lineRule="exact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社会学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43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kern w:val="0"/>
              </w:rPr>
            </w:pPr>
          </w:p>
        </w:tc>
      </w:tr>
      <w:tr w:rsidR="00136197" w:rsidRPr="003E33D4" w:rsidTr="00F7078F">
        <w:tc>
          <w:tcPr>
            <w:tcW w:w="8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jc w:val="center"/>
              <w:rPr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管理岗位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20" w:lineRule="atLeast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办公室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360" w:lineRule="exact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财会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spacing w:line="36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4" w:type="dxa"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全日制硕士及以上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36197" w:rsidRPr="003E33D4" w:rsidRDefault="00136197" w:rsidP="00F7078F">
            <w:pPr>
              <w:widowControl/>
              <w:spacing w:line="400" w:lineRule="exact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1、有会计从业资格证书,第一学历为全日制本科。</w:t>
            </w:r>
          </w:p>
          <w:p w:rsidR="00136197" w:rsidRPr="003E33D4" w:rsidRDefault="00136197" w:rsidP="00F7078F">
            <w:pPr>
              <w:widowControl/>
              <w:spacing w:line="540" w:lineRule="exact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2、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3E33D4">
                <w:rPr>
                  <w:rFonts w:ascii="仿宋_GB2312" w:eastAsia="仿宋_GB2312" w:cs="仿宋_GB2312" w:hint="eastAsia"/>
                  <w:kern w:val="0"/>
                  <w:sz w:val="28"/>
                  <w:szCs w:val="28"/>
                </w:rPr>
                <w:t>1986年1月1日</w:t>
              </w:r>
            </w:smartTag>
            <w:r w:rsidRPr="003E33D4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以后出生。</w:t>
            </w:r>
          </w:p>
        </w:tc>
      </w:tr>
      <w:tr w:rsidR="00136197" w:rsidRPr="003E33D4" w:rsidTr="00F7078F">
        <w:trPr>
          <w:trHeight w:val="527"/>
        </w:trPr>
        <w:tc>
          <w:tcPr>
            <w:tcW w:w="947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197" w:rsidRPr="003E33D4" w:rsidRDefault="00136197" w:rsidP="00F7078F">
            <w:pPr>
              <w:widowControl/>
              <w:spacing w:line="400" w:lineRule="atLeast"/>
              <w:jc w:val="center"/>
              <w:rPr>
                <w:kern w:val="0"/>
              </w:rPr>
            </w:pPr>
            <w:r w:rsidRPr="003E33D4">
              <w:rPr>
                <w:rFonts w:ascii="仿宋_GB2312" w:eastAsia="仿宋_GB2312" w:cs="仿宋_GB2312" w:hint="eastAsia"/>
                <w:b/>
                <w:bCs/>
                <w:kern w:val="0"/>
                <w:sz w:val="28"/>
                <w:szCs w:val="28"/>
              </w:rPr>
              <w:t>总计</w:t>
            </w:r>
            <w:r w:rsidRPr="003E33D4">
              <w:rPr>
                <w:rFonts w:ascii="仿宋_GB2312" w:eastAsia="仿宋_GB2312" w:cs="仿宋_GB2312"/>
                <w:b/>
                <w:bCs/>
                <w:kern w:val="0"/>
                <w:sz w:val="28"/>
                <w:szCs w:val="28"/>
              </w:rPr>
              <w:t>1</w:t>
            </w:r>
            <w:r w:rsidRPr="003E33D4">
              <w:rPr>
                <w:rFonts w:ascii="仿宋_GB2312" w:eastAsia="仿宋_GB2312" w:cs="仿宋_GB2312" w:hint="eastAsia"/>
                <w:b/>
                <w:bCs/>
                <w:kern w:val="0"/>
                <w:sz w:val="28"/>
                <w:szCs w:val="28"/>
              </w:rPr>
              <w:t>2人</w:t>
            </w:r>
          </w:p>
        </w:tc>
      </w:tr>
    </w:tbl>
    <w:p w:rsidR="00641708" w:rsidRDefault="00136197">
      <w:bookmarkStart w:id="0" w:name="_GoBack"/>
      <w:bookmarkEnd w:id="0"/>
    </w:p>
    <w:sectPr w:rsidR="00641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197"/>
    <w:rsid w:val="00136197"/>
    <w:rsid w:val="00511E8B"/>
    <w:rsid w:val="00DE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1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1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>中国石油大学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1</cp:revision>
  <dcterms:created xsi:type="dcterms:W3CDTF">2016-03-31T08:14:00Z</dcterms:created>
  <dcterms:modified xsi:type="dcterms:W3CDTF">2016-03-31T08:15:00Z</dcterms:modified>
</cp:coreProperties>
</file>